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Стандартизация и сертификация туристских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1EBEA6" w:rsidR="00A77598" w:rsidRPr="00061540" w:rsidRDefault="0006154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7156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1562">
              <w:rPr>
                <w:rFonts w:ascii="Times New Roman" w:hAnsi="Times New Roman" w:cs="Times New Roman"/>
                <w:sz w:val="20"/>
                <w:szCs w:val="20"/>
              </w:rPr>
              <w:t>к.э.н, Валеева Елена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651F66" w:rsidR="004475DA" w:rsidRPr="00061540" w:rsidRDefault="0006154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B72CDAC" w14:textId="77777777" w:rsidR="0077156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802112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_Toc202802112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3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2E491E45" w14:textId="77777777" w:rsidR="00771562" w:rsidRDefault="00CE3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13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_Toc202802113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3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461B0E5D" w14:textId="77777777" w:rsidR="00771562" w:rsidRDefault="00CE3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14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_Toc202802114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3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1702E2B3" w14:textId="77777777" w:rsidR="00771562" w:rsidRDefault="00CE3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15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_Toc202802115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3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64BFA97E" w14:textId="77777777" w:rsidR="00771562" w:rsidRDefault="00CE3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16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_Toc202802116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4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27D63705" w14:textId="77777777" w:rsidR="00771562" w:rsidRDefault="00CE3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17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_Toc202802117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4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60097209" w14:textId="77777777" w:rsidR="00771562" w:rsidRDefault="00CE3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18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_Toc202802118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5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6568BE73" w14:textId="77777777" w:rsidR="00771562" w:rsidRDefault="00CE3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19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_Toc202802119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5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7E5F334A" w14:textId="77777777" w:rsidR="00771562" w:rsidRDefault="00CE3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20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_Toc202802120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5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253FA535" w14:textId="77777777" w:rsidR="00771562" w:rsidRDefault="00CE3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21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_Toc202802121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7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15B19762" w14:textId="77777777" w:rsidR="00771562" w:rsidRDefault="00CE3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22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_Toc202802122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8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590935C2" w14:textId="77777777" w:rsidR="00771562" w:rsidRDefault="00CE3F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23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_Toc202802123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9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5160454B" w14:textId="77777777" w:rsidR="00771562" w:rsidRDefault="00CE3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24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_Toc202802124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9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754F24B6" w14:textId="77777777" w:rsidR="00771562" w:rsidRDefault="00CE3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25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_Toc202802125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9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78404B7B" w14:textId="77777777" w:rsidR="00771562" w:rsidRDefault="00CE3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26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_Toc202802126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9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559CA724" w14:textId="77777777" w:rsidR="00771562" w:rsidRDefault="00CE3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27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_Toc202802127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10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75C4FAD9" w14:textId="77777777" w:rsidR="00771562" w:rsidRDefault="00CE3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28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_Toc202802128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10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20D850D1" w14:textId="77777777" w:rsidR="00771562" w:rsidRDefault="00CE3F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02129" w:history="1">
            <w:r w:rsidR="00771562" w:rsidRPr="00EF57D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71562">
              <w:rPr>
                <w:noProof/>
                <w:webHidden/>
              </w:rPr>
              <w:tab/>
            </w:r>
            <w:r w:rsidR="00771562">
              <w:rPr>
                <w:noProof/>
                <w:webHidden/>
              </w:rPr>
              <w:fldChar w:fldCharType="begin"/>
            </w:r>
            <w:r w:rsidR="00771562">
              <w:rPr>
                <w:noProof/>
                <w:webHidden/>
              </w:rPr>
              <w:instrText xml:space="preserve"> PAGEREF _Toc202802129 \h </w:instrText>
            </w:r>
            <w:r w:rsidR="00771562">
              <w:rPr>
                <w:noProof/>
                <w:webHidden/>
              </w:rPr>
            </w:r>
            <w:r w:rsidR="00771562">
              <w:rPr>
                <w:noProof/>
                <w:webHidden/>
              </w:rPr>
              <w:fldChar w:fldCharType="separate"/>
            </w:r>
            <w:r w:rsidR="00771562">
              <w:rPr>
                <w:noProof/>
                <w:webHidden/>
              </w:rPr>
              <w:t>10</w:t>
            </w:r>
            <w:r w:rsidR="0077156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8021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5D1CF5C" w:rsidR="00751095" w:rsidRPr="00352B6F" w:rsidRDefault="00771562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зучение нормативной базы стандартизации и сертификации в туристской индустрии, а также освоение инструментария и технологии решения основных типовых задач при проведении стандартизации и контроля качества туристских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8021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Стандартизация и сертификация туристских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802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7156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715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7156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7156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7156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7156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7156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7156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7156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7156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715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77156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71562">
              <w:rPr>
                <w:rFonts w:ascii="Times New Roman" w:hAnsi="Times New Roman" w:cs="Times New Roman"/>
              </w:rPr>
              <w:t xml:space="preserve"> организовывать работу исполнителей, принимать решения об организации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7156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71562">
              <w:rPr>
                <w:rFonts w:ascii="Times New Roman" w:hAnsi="Times New Roman" w:cs="Times New Roman"/>
                <w:lang w:bidi="ru-RU"/>
              </w:rPr>
              <w:t xml:space="preserve">ПК-1.3 - Осуществляет управление качеством </w:t>
            </w:r>
            <w:proofErr w:type="spellStart"/>
            <w:r w:rsidRPr="00771562">
              <w:rPr>
                <w:rFonts w:ascii="Times New Roman" w:hAnsi="Times New Roman" w:cs="Times New Roman"/>
                <w:lang w:bidi="ru-RU"/>
              </w:rPr>
              <w:t>туристких</w:t>
            </w:r>
            <w:proofErr w:type="spellEnd"/>
            <w:r w:rsidRPr="00771562">
              <w:rPr>
                <w:rFonts w:ascii="Times New Roman" w:hAnsi="Times New Roman" w:cs="Times New Roman"/>
                <w:lang w:bidi="ru-RU"/>
              </w:rPr>
              <w:t xml:space="preserve">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71562" w:rsidRDefault="00751095" w:rsidP="0077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71562">
              <w:rPr>
                <w:rFonts w:ascii="Times New Roman" w:hAnsi="Times New Roman" w:cs="Times New Roman"/>
              </w:rPr>
              <w:t>подходы к организации работы исполнителей по обеспечению качества туристских услуг,</w:t>
            </w:r>
            <w:r w:rsidR="00316402" w:rsidRPr="00771562">
              <w:rPr>
                <w:rFonts w:ascii="Times New Roman" w:hAnsi="Times New Roman" w:cs="Times New Roman"/>
              </w:rPr>
              <w:br/>
              <w:t xml:space="preserve">способы принятия решений в </w:t>
            </w:r>
            <w:proofErr w:type="gramStart"/>
            <w:r w:rsidR="00316402" w:rsidRPr="00771562">
              <w:rPr>
                <w:rFonts w:ascii="Times New Roman" w:hAnsi="Times New Roman" w:cs="Times New Roman"/>
              </w:rPr>
              <w:t>рамках</w:t>
            </w:r>
            <w:proofErr w:type="gramEnd"/>
            <w:r w:rsidR="00316402" w:rsidRPr="00771562">
              <w:rPr>
                <w:rFonts w:ascii="Times New Roman" w:hAnsi="Times New Roman" w:cs="Times New Roman"/>
              </w:rPr>
              <w:t xml:space="preserve"> стандартизации и сертификации туристской деятельности.</w:t>
            </w:r>
            <w:r w:rsidRPr="0077156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65C60706" w:rsidR="00751095" w:rsidRPr="00771562" w:rsidRDefault="00751095" w:rsidP="0077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71562">
              <w:rPr>
                <w:rFonts w:ascii="Times New Roman" w:hAnsi="Times New Roman" w:cs="Times New Roman"/>
              </w:rPr>
              <w:t xml:space="preserve">осуществлять управление качеством туристских услуг на различных </w:t>
            </w:r>
            <w:proofErr w:type="gramStart"/>
            <w:r w:rsidR="00FD518F" w:rsidRPr="00771562">
              <w:rPr>
                <w:rFonts w:ascii="Times New Roman" w:hAnsi="Times New Roman" w:cs="Times New Roman"/>
              </w:rPr>
              <w:t>этапах</w:t>
            </w:r>
            <w:proofErr w:type="gramEnd"/>
            <w:r w:rsidR="00771562">
              <w:rPr>
                <w:rFonts w:ascii="Times New Roman" w:hAnsi="Times New Roman" w:cs="Times New Roman"/>
              </w:rPr>
              <w:t xml:space="preserve"> создания туристского продукта.</w:t>
            </w:r>
          </w:p>
          <w:p w14:paraId="253C4FDD" w14:textId="0A8A7641" w:rsidR="00751095" w:rsidRPr="00771562" w:rsidRDefault="00751095" w:rsidP="007715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bidi="ru-RU"/>
              </w:rPr>
            </w:pPr>
            <w:r w:rsidRPr="0077156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71562">
              <w:rPr>
                <w:rFonts w:ascii="Times New Roman" w:hAnsi="Times New Roman" w:cs="Times New Roman"/>
              </w:rPr>
              <w:t>навыками реализации механизма обеспечения качества туристских услуг</w:t>
            </w:r>
            <w:r w:rsidR="00FD518F" w:rsidRPr="00771562">
              <w:rPr>
                <w:rFonts w:ascii="Times New Roman" w:hAnsi="Times New Roman" w:cs="Times New Roman"/>
              </w:rPr>
              <w:br/>
              <w:t>инструментами и технологиями решения типовых задач при проведении стандартизации и сертификации туристских</w:t>
            </w:r>
            <w:r w:rsidR="00771562">
              <w:rPr>
                <w:rFonts w:ascii="Times New Roman" w:hAnsi="Times New Roman" w:cs="Times New Roman"/>
              </w:rPr>
              <w:t xml:space="preserve"> </w:t>
            </w:r>
            <w:r w:rsidR="00FD518F" w:rsidRPr="00771562">
              <w:rPr>
                <w:rFonts w:ascii="Times New Roman" w:hAnsi="Times New Roman" w:cs="Times New Roman"/>
              </w:rPr>
              <w:t>услуг.</w:t>
            </w:r>
            <w:r w:rsidR="00FD518F" w:rsidRPr="00771562">
              <w:rPr>
                <w:rFonts w:ascii="Times New Roman" w:hAnsi="Times New Roman" w:cs="Times New Roman"/>
              </w:rPr>
              <w:br/>
            </w:r>
          </w:p>
        </w:tc>
      </w:tr>
    </w:tbl>
    <w:p w14:paraId="010B1EC2" w14:textId="77777777" w:rsidR="00E1429F" w:rsidRPr="0077156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8021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 подходы к обеспечению качества в туризме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термины и определения. Обеспечение качества на различных этапах создания туристского продукта.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B760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4A1E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Государственная политика в области стандартизации, сертификации и обеспечения качества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9C6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государственной политики к обеспечению качества туристской деятельности. Основные нормативно-правовые документы.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02C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DE37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0B7B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8E0DE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55102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D7A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Стандартизация туристской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3382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понятия стандартизации: цели, принципы, нормативные документы. Цели и принципы стандартизации. Классификация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1D16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00C1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369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C381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888A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E4B8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Сертификация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A8A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добровольной сертификации услуг предприятий туристической отрасли. Правила и схемы сертификации. Технология сертификации.Правила и документы проведения работ в области сертификации. Процедура сертификации.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CC5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DED8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C93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53A9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22F0F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4092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Стандартизация, сертификация и обеспечение качества отдельных туристских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4F06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Применение стандартизации к отдельным видам туристских услуг. Требования к туристским маршрутам по отдельным видам туризма. Требования к персоналу туристских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250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B601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2D1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F07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8021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8021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8"/>
        <w:gridCol w:w="330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7156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715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>Дехтярь</w:t>
            </w:r>
            <w:proofErr w:type="spell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>, Г. М. Стандартизация, сертификация, классификация в туристской индустрии</w:t>
            </w:r>
            <w:proofErr w:type="gramStart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М. </w:t>
            </w:r>
            <w:proofErr w:type="spellStart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>Дехтярь</w:t>
            </w:r>
            <w:proofErr w:type="spell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. — 6-е изд., </w:t>
            </w:r>
            <w:proofErr w:type="spellStart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, 2025. — 383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 978-5-534-17047-4. — С. 20 — 48 — Текст</w:t>
            </w:r>
            <w:proofErr w:type="gramStart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2B1E52A0" w:rsidR="00262CF0" w:rsidRPr="00771562" w:rsidRDefault="00CE3F3B" w:rsidP="00771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771562" w:rsidRPr="0069078B">
                <w:rPr>
                  <w:rStyle w:val="a8"/>
                  <w:lang w:val="en-US"/>
                </w:rPr>
                <w:t>https</w:t>
              </w:r>
              <w:r w:rsidR="00771562" w:rsidRPr="00771562">
                <w:rPr>
                  <w:rStyle w:val="a8"/>
                </w:rPr>
                <w:t>://</w:t>
              </w:r>
              <w:proofErr w:type="spellStart"/>
              <w:r w:rsidR="00771562" w:rsidRPr="0069078B">
                <w:rPr>
                  <w:rStyle w:val="a8"/>
                  <w:lang w:val="en-US"/>
                </w:rPr>
                <w:t>urait</w:t>
              </w:r>
              <w:proofErr w:type="spellEnd"/>
              <w:r w:rsidR="00771562" w:rsidRPr="00771562">
                <w:rPr>
                  <w:rStyle w:val="a8"/>
                </w:rPr>
                <w:t>.</w:t>
              </w:r>
              <w:proofErr w:type="spellStart"/>
              <w:r w:rsidR="00771562" w:rsidRPr="0069078B">
                <w:rPr>
                  <w:rStyle w:val="a8"/>
                  <w:lang w:val="en-US"/>
                </w:rPr>
                <w:t>ru</w:t>
              </w:r>
              <w:proofErr w:type="spellEnd"/>
              <w:r w:rsidR="00771562" w:rsidRPr="00771562">
                <w:rPr>
                  <w:rStyle w:val="a8"/>
                </w:rPr>
                <w:t>/</w:t>
              </w:r>
              <w:proofErr w:type="spellStart"/>
              <w:r w:rsidR="00771562" w:rsidRPr="0069078B">
                <w:rPr>
                  <w:rStyle w:val="a8"/>
                  <w:lang w:val="en-US"/>
                </w:rPr>
                <w:t>bcode</w:t>
              </w:r>
              <w:proofErr w:type="spellEnd"/>
              <w:r w:rsidR="00771562" w:rsidRPr="00771562">
                <w:rPr>
                  <w:rStyle w:val="a8"/>
                </w:rPr>
                <w:t>/580287/</w:t>
              </w:r>
              <w:r w:rsidR="00771562" w:rsidRPr="0069078B">
                <w:rPr>
                  <w:rStyle w:val="a8"/>
                  <w:lang w:val="en-US"/>
                </w:rPr>
                <w:t>p</w:t>
              </w:r>
              <w:r w:rsidR="00771562" w:rsidRPr="00771562">
                <w:rPr>
                  <w:rStyle w:val="a8"/>
                </w:rPr>
                <w:t>.20-48</w:t>
              </w:r>
            </w:hyperlink>
          </w:p>
        </w:tc>
      </w:tr>
      <w:tr w:rsidR="00262CF0" w:rsidRPr="00061540" w14:paraId="70F85F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6E4604" w14:textId="77777777" w:rsidR="00262CF0" w:rsidRPr="0077156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>Кострюкова</w:t>
            </w:r>
            <w:proofErr w:type="spell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 Оксана </w:t>
            </w:r>
            <w:proofErr w:type="spellStart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>НиколаевнаСтандартизация</w:t>
            </w:r>
            <w:proofErr w:type="spell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 и сертификация социально-культурных и туристских услуг</w:t>
            </w:r>
            <w:proofErr w:type="gramStart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 лекций для специальности 100103 Социально-культурный сервис и туризм.. Файл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StandSKSiTU</w:t>
            </w:r>
            <w:proofErr w:type="spell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lek</w:t>
            </w:r>
            <w:proofErr w:type="spell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 / Кафедра социально-культурного сервиса и </w:t>
            </w:r>
            <w:proofErr w:type="spellStart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>туризмаСПб</w:t>
            </w:r>
            <w:proofErr w:type="spellEnd"/>
            <w:proofErr w:type="gramStart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771562">
              <w:rPr>
                <w:rFonts w:ascii="Times New Roman" w:hAnsi="Times New Roman" w:cs="Times New Roman"/>
                <w:sz w:val="24"/>
                <w:szCs w:val="24"/>
              </w:rPr>
              <w:t>, 2010710 КБ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810DBA" w14:textId="77777777" w:rsidR="00262CF0" w:rsidRPr="007E6725" w:rsidRDefault="00CE3F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7156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proofErr w:type="spellStart"/>
              <w:r w:rsidR="00984247" w:rsidRPr="00771562">
                <w:rPr>
                  <w:color w:val="00008B"/>
                  <w:u w:val="single"/>
                  <w:lang w:val="en-US"/>
                </w:rPr>
                <w:t>ltext</w:t>
              </w:r>
              <w:proofErr w:type="spellEnd"/>
              <w:r w:rsidR="00984247" w:rsidRPr="00771562">
                <w:rPr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984247" w:rsidRPr="00771562">
                <w:rPr>
                  <w:color w:val="00008B"/>
                  <w:u w:val="single"/>
                  <w:lang w:val="en-US"/>
                </w:rPr>
                <w:t>Lekz</w:t>
              </w:r>
              <w:proofErr w:type="spellEnd"/>
              <w:r w:rsidR="00984247" w:rsidRPr="00771562">
                <w:rPr>
                  <w:color w:val="00008B"/>
                  <w:u w:val="single"/>
                  <w:lang w:val="en-US"/>
                </w:rPr>
                <w:t>/StandSKSiTU_lek.pdf</w:t>
              </w:r>
            </w:hyperlink>
          </w:p>
        </w:tc>
      </w:tr>
    </w:tbl>
    <w:p w14:paraId="570D085B" w14:textId="77777777" w:rsidR="0091168E" w:rsidRPr="0077156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8021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4B024F" w14:textId="77777777" w:rsidTr="007B550D">
        <w:tc>
          <w:tcPr>
            <w:tcW w:w="9345" w:type="dxa"/>
          </w:tcPr>
          <w:p w14:paraId="036A18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FA96F6" w14:textId="77777777" w:rsidTr="007B550D">
        <w:tc>
          <w:tcPr>
            <w:tcW w:w="9345" w:type="dxa"/>
          </w:tcPr>
          <w:p w14:paraId="10A44B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D85CF6" w14:textId="77777777" w:rsidTr="007B550D">
        <w:tc>
          <w:tcPr>
            <w:tcW w:w="9345" w:type="dxa"/>
          </w:tcPr>
          <w:p w14:paraId="6D7E14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716416" w14:textId="77777777" w:rsidTr="007B550D">
        <w:tc>
          <w:tcPr>
            <w:tcW w:w="9345" w:type="dxa"/>
          </w:tcPr>
          <w:p w14:paraId="3F730A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8021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E3F3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802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7156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715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156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7156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7156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7156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715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562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1562">
              <w:rPr>
                <w:sz w:val="22"/>
                <w:szCs w:val="22"/>
              </w:rPr>
              <w:t>комплексом</w:t>
            </w:r>
            <w:proofErr w:type="gramStart"/>
            <w:r w:rsidRPr="00771562">
              <w:rPr>
                <w:sz w:val="22"/>
                <w:szCs w:val="22"/>
              </w:rPr>
              <w:t>.С</w:t>
            </w:r>
            <w:proofErr w:type="gramEnd"/>
            <w:r w:rsidRPr="00771562">
              <w:rPr>
                <w:sz w:val="22"/>
                <w:szCs w:val="22"/>
              </w:rPr>
              <w:t>пециализированная</w:t>
            </w:r>
            <w:proofErr w:type="spellEnd"/>
            <w:r w:rsidRPr="00771562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771562">
              <w:rPr>
                <w:sz w:val="22"/>
                <w:szCs w:val="22"/>
              </w:rPr>
              <w:t>посадочных</w:t>
            </w:r>
            <w:proofErr w:type="gramEnd"/>
            <w:r w:rsidRPr="00771562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771562">
              <w:rPr>
                <w:sz w:val="22"/>
                <w:szCs w:val="22"/>
              </w:rPr>
              <w:t>.К</w:t>
            </w:r>
            <w:proofErr w:type="gramEnd"/>
            <w:r w:rsidRPr="00771562">
              <w:rPr>
                <w:sz w:val="22"/>
                <w:szCs w:val="22"/>
              </w:rPr>
              <w:t>омпьютер в с</w:t>
            </w:r>
            <w:r w:rsidRPr="00771562">
              <w:rPr>
                <w:sz w:val="22"/>
                <w:szCs w:val="22"/>
                <w:lang w:val="en-US"/>
              </w:rPr>
              <w:t>Intel</w:t>
            </w:r>
            <w:r w:rsidRPr="00771562">
              <w:rPr>
                <w:sz w:val="22"/>
                <w:szCs w:val="22"/>
              </w:rPr>
              <w:t xml:space="preserve"> </w:t>
            </w:r>
            <w:proofErr w:type="spellStart"/>
            <w:r w:rsidRPr="007715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1562">
              <w:rPr>
                <w:sz w:val="22"/>
                <w:szCs w:val="22"/>
              </w:rPr>
              <w:t>3 2100 3.3/4</w:t>
            </w:r>
            <w:r w:rsidRPr="00771562">
              <w:rPr>
                <w:sz w:val="22"/>
                <w:szCs w:val="22"/>
                <w:lang w:val="en-US"/>
              </w:rPr>
              <w:t>Gb</w:t>
            </w:r>
            <w:r w:rsidRPr="00771562">
              <w:rPr>
                <w:sz w:val="22"/>
                <w:szCs w:val="22"/>
              </w:rPr>
              <w:t>/500</w:t>
            </w:r>
            <w:r w:rsidRPr="00771562">
              <w:rPr>
                <w:sz w:val="22"/>
                <w:szCs w:val="22"/>
                <w:lang w:val="en-US"/>
              </w:rPr>
              <w:t>Gb</w:t>
            </w:r>
            <w:r w:rsidRPr="00771562">
              <w:rPr>
                <w:sz w:val="22"/>
                <w:szCs w:val="22"/>
              </w:rPr>
              <w:t>/</w:t>
            </w:r>
            <w:proofErr w:type="spellStart"/>
            <w:r w:rsidRPr="0077156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71562">
              <w:rPr>
                <w:sz w:val="22"/>
                <w:szCs w:val="22"/>
              </w:rPr>
              <w:t xml:space="preserve">193 - 1 шт., Проектор цифровой </w:t>
            </w:r>
            <w:r w:rsidRPr="00771562">
              <w:rPr>
                <w:sz w:val="22"/>
                <w:szCs w:val="22"/>
                <w:lang w:val="en-US"/>
              </w:rPr>
              <w:t>Acer</w:t>
            </w:r>
            <w:r w:rsidRPr="00771562">
              <w:rPr>
                <w:sz w:val="22"/>
                <w:szCs w:val="22"/>
              </w:rPr>
              <w:t xml:space="preserve"> </w:t>
            </w:r>
            <w:r w:rsidRPr="00771562">
              <w:rPr>
                <w:sz w:val="22"/>
                <w:szCs w:val="22"/>
                <w:lang w:val="en-US"/>
              </w:rPr>
              <w:t>X</w:t>
            </w:r>
            <w:r w:rsidRPr="00771562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771562">
              <w:rPr>
                <w:sz w:val="22"/>
                <w:szCs w:val="22"/>
                <w:lang w:val="en-US"/>
              </w:rPr>
              <w:t>JBL</w:t>
            </w:r>
            <w:r w:rsidRPr="00771562">
              <w:rPr>
                <w:sz w:val="22"/>
                <w:szCs w:val="22"/>
              </w:rPr>
              <w:t xml:space="preserve"> </w:t>
            </w:r>
            <w:r w:rsidRPr="00771562">
              <w:rPr>
                <w:sz w:val="22"/>
                <w:szCs w:val="22"/>
                <w:lang w:val="en-US"/>
              </w:rPr>
              <w:t>CONTROL</w:t>
            </w:r>
            <w:r w:rsidRPr="00771562">
              <w:rPr>
                <w:sz w:val="22"/>
                <w:szCs w:val="22"/>
              </w:rPr>
              <w:t xml:space="preserve"> 25 </w:t>
            </w:r>
            <w:r w:rsidRPr="00771562">
              <w:rPr>
                <w:sz w:val="22"/>
                <w:szCs w:val="22"/>
                <w:lang w:val="en-US"/>
              </w:rPr>
              <w:t>WH</w:t>
            </w:r>
            <w:r w:rsidRPr="00771562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715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56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71562">
              <w:rPr>
                <w:sz w:val="22"/>
                <w:szCs w:val="22"/>
              </w:rPr>
              <w:t>Красноармейская</w:t>
            </w:r>
            <w:proofErr w:type="gramEnd"/>
            <w:r w:rsidRPr="0077156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715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71562" w14:paraId="48CC1DAD" w14:textId="77777777" w:rsidTr="008416EB">
        <w:tc>
          <w:tcPr>
            <w:tcW w:w="7797" w:type="dxa"/>
            <w:shd w:val="clear" w:color="auto" w:fill="auto"/>
          </w:tcPr>
          <w:p w14:paraId="08197A22" w14:textId="77777777" w:rsidR="002C735C" w:rsidRPr="007715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562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1562">
              <w:rPr>
                <w:sz w:val="22"/>
                <w:szCs w:val="22"/>
              </w:rPr>
              <w:t>комплексом</w:t>
            </w:r>
            <w:proofErr w:type="gramStart"/>
            <w:r w:rsidRPr="00771562">
              <w:rPr>
                <w:sz w:val="22"/>
                <w:szCs w:val="22"/>
              </w:rPr>
              <w:t>.С</w:t>
            </w:r>
            <w:proofErr w:type="gramEnd"/>
            <w:r w:rsidRPr="00771562">
              <w:rPr>
                <w:sz w:val="22"/>
                <w:szCs w:val="22"/>
              </w:rPr>
              <w:t>пециализированная</w:t>
            </w:r>
            <w:proofErr w:type="spellEnd"/>
            <w:r w:rsidRPr="0077156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771562">
              <w:rPr>
                <w:sz w:val="22"/>
                <w:szCs w:val="22"/>
              </w:rPr>
              <w:t xml:space="preserve">Компьютер </w:t>
            </w:r>
            <w:r w:rsidRPr="00771562">
              <w:rPr>
                <w:sz w:val="22"/>
                <w:szCs w:val="22"/>
                <w:lang w:val="en-US"/>
              </w:rPr>
              <w:t>Intel</w:t>
            </w:r>
            <w:r w:rsidRPr="00771562">
              <w:rPr>
                <w:sz w:val="22"/>
                <w:szCs w:val="22"/>
              </w:rPr>
              <w:t xml:space="preserve"> </w:t>
            </w:r>
            <w:r w:rsidRPr="00771562">
              <w:rPr>
                <w:sz w:val="22"/>
                <w:szCs w:val="22"/>
                <w:lang w:val="en-US"/>
              </w:rPr>
              <w:t>Core</w:t>
            </w:r>
            <w:r w:rsidRPr="00771562">
              <w:rPr>
                <w:sz w:val="22"/>
                <w:szCs w:val="22"/>
              </w:rPr>
              <w:t xml:space="preserve"> </w:t>
            </w:r>
            <w:proofErr w:type="spellStart"/>
            <w:r w:rsidRPr="0077156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1562">
              <w:rPr>
                <w:sz w:val="22"/>
                <w:szCs w:val="22"/>
              </w:rPr>
              <w:t>3- 2100 3.1</w:t>
            </w:r>
            <w:proofErr w:type="spellStart"/>
            <w:r w:rsidRPr="0077156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71562">
              <w:rPr>
                <w:sz w:val="22"/>
                <w:szCs w:val="22"/>
              </w:rPr>
              <w:t>/2</w:t>
            </w:r>
            <w:r w:rsidRPr="00771562">
              <w:rPr>
                <w:sz w:val="22"/>
                <w:szCs w:val="22"/>
                <w:lang w:val="en-US"/>
              </w:rPr>
              <w:t>Gb</w:t>
            </w:r>
            <w:r w:rsidRPr="00771562">
              <w:rPr>
                <w:sz w:val="22"/>
                <w:szCs w:val="22"/>
              </w:rPr>
              <w:t>/500</w:t>
            </w:r>
            <w:r w:rsidRPr="00771562">
              <w:rPr>
                <w:sz w:val="22"/>
                <w:szCs w:val="22"/>
                <w:lang w:val="en-US"/>
              </w:rPr>
              <w:t>Gb</w:t>
            </w:r>
            <w:r w:rsidRPr="00771562">
              <w:rPr>
                <w:sz w:val="22"/>
                <w:szCs w:val="22"/>
              </w:rPr>
              <w:t xml:space="preserve">/ </w:t>
            </w:r>
            <w:r w:rsidRPr="00771562">
              <w:rPr>
                <w:sz w:val="22"/>
                <w:szCs w:val="22"/>
                <w:lang w:val="en-US"/>
              </w:rPr>
              <w:t>Acer</w:t>
            </w:r>
            <w:r w:rsidRPr="00771562">
              <w:rPr>
                <w:sz w:val="22"/>
                <w:szCs w:val="22"/>
              </w:rPr>
              <w:t xml:space="preserve"> </w:t>
            </w:r>
            <w:r w:rsidRPr="00771562">
              <w:rPr>
                <w:sz w:val="22"/>
                <w:szCs w:val="22"/>
                <w:lang w:val="en-US"/>
              </w:rPr>
              <w:t>V</w:t>
            </w:r>
            <w:r w:rsidRPr="00771562">
              <w:rPr>
                <w:sz w:val="22"/>
                <w:szCs w:val="22"/>
              </w:rPr>
              <w:t xml:space="preserve">193  - 1 шт., Проектор цифровой </w:t>
            </w:r>
            <w:r w:rsidRPr="00771562">
              <w:rPr>
                <w:sz w:val="22"/>
                <w:szCs w:val="22"/>
                <w:lang w:val="en-US"/>
              </w:rPr>
              <w:t>Acer</w:t>
            </w:r>
            <w:r w:rsidRPr="00771562">
              <w:rPr>
                <w:sz w:val="22"/>
                <w:szCs w:val="22"/>
              </w:rPr>
              <w:t xml:space="preserve"> </w:t>
            </w:r>
            <w:r w:rsidRPr="00771562">
              <w:rPr>
                <w:sz w:val="22"/>
                <w:szCs w:val="22"/>
                <w:lang w:val="en-US"/>
              </w:rPr>
              <w:t>X</w:t>
            </w:r>
            <w:r w:rsidRPr="00771562">
              <w:rPr>
                <w:sz w:val="22"/>
                <w:szCs w:val="22"/>
              </w:rPr>
              <w:t xml:space="preserve">1240 - 1 шт., Экран  с электроприводом </w:t>
            </w:r>
            <w:r w:rsidRPr="00771562">
              <w:rPr>
                <w:sz w:val="22"/>
                <w:szCs w:val="22"/>
                <w:lang w:val="en-US"/>
              </w:rPr>
              <w:t>Draper</w:t>
            </w:r>
            <w:r w:rsidRPr="00771562">
              <w:rPr>
                <w:sz w:val="22"/>
                <w:szCs w:val="22"/>
              </w:rPr>
              <w:t xml:space="preserve"> </w:t>
            </w:r>
            <w:r w:rsidRPr="00771562">
              <w:rPr>
                <w:sz w:val="22"/>
                <w:szCs w:val="22"/>
                <w:lang w:val="en-US"/>
              </w:rPr>
              <w:t>Baronet</w:t>
            </w:r>
            <w:r w:rsidRPr="00771562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771562">
              <w:rPr>
                <w:sz w:val="22"/>
                <w:szCs w:val="22"/>
                <w:lang w:val="en-US"/>
              </w:rPr>
              <w:t>Hi</w:t>
            </w:r>
            <w:r w:rsidRPr="00771562">
              <w:rPr>
                <w:sz w:val="22"/>
                <w:szCs w:val="22"/>
              </w:rPr>
              <w:t>-</w:t>
            </w:r>
            <w:r w:rsidRPr="00771562">
              <w:rPr>
                <w:sz w:val="22"/>
                <w:szCs w:val="22"/>
                <w:lang w:val="en-US"/>
              </w:rPr>
              <w:t>Fi</w:t>
            </w:r>
            <w:r w:rsidRPr="00771562">
              <w:rPr>
                <w:sz w:val="22"/>
                <w:szCs w:val="22"/>
              </w:rPr>
              <w:t xml:space="preserve"> </w:t>
            </w:r>
            <w:r w:rsidRPr="00771562">
              <w:rPr>
                <w:sz w:val="22"/>
                <w:szCs w:val="22"/>
                <w:lang w:val="en-US"/>
              </w:rPr>
              <w:t>PRO</w:t>
            </w:r>
            <w:r w:rsidRPr="00771562">
              <w:rPr>
                <w:sz w:val="22"/>
                <w:szCs w:val="22"/>
              </w:rPr>
              <w:t xml:space="preserve"> </w:t>
            </w:r>
            <w:r w:rsidRPr="00771562">
              <w:rPr>
                <w:sz w:val="22"/>
                <w:szCs w:val="22"/>
                <w:lang w:val="en-US"/>
              </w:rPr>
              <w:t>MASK</w:t>
            </w:r>
            <w:r w:rsidRPr="00771562">
              <w:rPr>
                <w:sz w:val="22"/>
                <w:szCs w:val="22"/>
              </w:rPr>
              <w:t>6</w:t>
            </w:r>
            <w:r w:rsidRPr="00771562">
              <w:rPr>
                <w:sz w:val="22"/>
                <w:szCs w:val="22"/>
                <w:lang w:val="en-US"/>
              </w:rPr>
              <w:t>T</w:t>
            </w:r>
            <w:r w:rsidRPr="00771562">
              <w:rPr>
                <w:sz w:val="22"/>
                <w:szCs w:val="22"/>
              </w:rPr>
              <w:t>-</w:t>
            </w:r>
            <w:r w:rsidRPr="00771562">
              <w:rPr>
                <w:sz w:val="22"/>
                <w:szCs w:val="22"/>
                <w:lang w:val="en-US"/>
              </w:rPr>
              <w:t>W</w:t>
            </w:r>
            <w:r w:rsidRPr="00771562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77156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71562">
              <w:rPr>
                <w:sz w:val="22"/>
                <w:szCs w:val="22"/>
              </w:rPr>
              <w:t xml:space="preserve">  </w:t>
            </w:r>
            <w:r w:rsidRPr="00771562">
              <w:rPr>
                <w:sz w:val="22"/>
                <w:szCs w:val="22"/>
                <w:lang w:val="en-US"/>
              </w:rPr>
              <w:t>TA</w:t>
            </w:r>
            <w:r w:rsidRPr="00771562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46F3188" w14:textId="77777777" w:rsidR="002C735C" w:rsidRPr="007715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56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71562">
              <w:rPr>
                <w:sz w:val="22"/>
                <w:szCs w:val="22"/>
              </w:rPr>
              <w:t>Красноармейская</w:t>
            </w:r>
            <w:proofErr w:type="gramEnd"/>
            <w:r w:rsidRPr="0077156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7156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71562" w14:paraId="17C936D3" w14:textId="77777777" w:rsidTr="008416EB">
        <w:tc>
          <w:tcPr>
            <w:tcW w:w="7797" w:type="dxa"/>
            <w:shd w:val="clear" w:color="auto" w:fill="auto"/>
          </w:tcPr>
          <w:p w14:paraId="599B4592" w14:textId="77777777" w:rsidR="002C735C" w:rsidRPr="007715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56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71562">
              <w:rPr>
                <w:sz w:val="22"/>
                <w:szCs w:val="22"/>
              </w:rPr>
              <w:t>комплексом</w:t>
            </w:r>
            <w:proofErr w:type="gramStart"/>
            <w:r w:rsidRPr="00771562">
              <w:rPr>
                <w:sz w:val="22"/>
                <w:szCs w:val="22"/>
              </w:rPr>
              <w:t>.С</w:t>
            </w:r>
            <w:proofErr w:type="gramEnd"/>
            <w:r w:rsidRPr="00771562">
              <w:rPr>
                <w:sz w:val="22"/>
                <w:szCs w:val="22"/>
              </w:rPr>
              <w:t>пециализированная</w:t>
            </w:r>
            <w:proofErr w:type="spellEnd"/>
            <w:r w:rsidRPr="0077156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71562">
              <w:rPr>
                <w:sz w:val="22"/>
                <w:szCs w:val="22"/>
              </w:rPr>
              <w:t>.К</w:t>
            </w:r>
            <w:proofErr w:type="gramEnd"/>
            <w:r w:rsidRPr="00771562">
              <w:rPr>
                <w:sz w:val="22"/>
                <w:szCs w:val="22"/>
              </w:rPr>
              <w:t xml:space="preserve">омпьютер </w:t>
            </w:r>
            <w:r w:rsidRPr="00771562">
              <w:rPr>
                <w:sz w:val="22"/>
                <w:szCs w:val="22"/>
                <w:lang w:val="en-US"/>
              </w:rPr>
              <w:t>I</w:t>
            </w:r>
            <w:r w:rsidRPr="00771562">
              <w:rPr>
                <w:sz w:val="22"/>
                <w:szCs w:val="22"/>
              </w:rPr>
              <w:t>5-7400/8</w:t>
            </w:r>
            <w:r w:rsidRPr="00771562">
              <w:rPr>
                <w:sz w:val="22"/>
                <w:szCs w:val="22"/>
                <w:lang w:val="en-US"/>
              </w:rPr>
              <w:t>Gb</w:t>
            </w:r>
            <w:r w:rsidRPr="00771562">
              <w:rPr>
                <w:sz w:val="22"/>
                <w:szCs w:val="22"/>
              </w:rPr>
              <w:t>/1</w:t>
            </w:r>
            <w:r w:rsidRPr="00771562">
              <w:rPr>
                <w:sz w:val="22"/>
                <w:szCs w:val="22"/>
                <w:lang w:val="en-US"/>
              </w:rPr>
              <w:t>Tb</w:t>
            </w:r>
            <w:r w:rsidRPr="00771562">
              <w:rPr>
                <w:sz w:val="22"/>
                <w:szCs w:val="22"/>
              </w:rPr>
              <w:t xml:space="preserve">/ </w:t>
            </w:r>
            <w:r w:rsidRPr="00771562">
              <w:rPr>
                <w:sz w:val="22"/>
                <w:szCs w:val="22"/>
                <w:lang w:val="en-US"/>
              </w:rPr>
              <w:t>DELL</w:t>
            </w:r>
            <w:r w:rsidRPr="00771562">
              <w:rPr>
                <w:sz w:val="22"/>
                <w:szCs w:val="22"/>
              </w:rPr>
              <w:t xml:space="preserve"> </w:t>
            </w:r>
            <w:r w:rsidRPr="00771562">
              <w:rPr>
                <w:sz w:val="22"/>
                <w:szCs w:val="22"/>
                <w:lang w:val="en-US"/>
              </w:rPr>
              <w:t>S</w:t>
            </w:r>
            <w:r w:rsidRPr="00771562">
              <w:rPr>
                <w:sz w:val="22"/>
                <w:szCs w:val="22"/>
              </w:rPr>
              <w:t>2218</w:t>
            </w:r>
            <w:r w:rsidRPr="00771562">
              <w:rPr>
                <w:sz w:val="22"/>
                <w:szCs w:val="22"/>
                <w:lang w:val="en-US"/>
              </w:rPr>
              <w:t>H</w:t>
            </w:r>
            <w:r w:rsidRPr="0077156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C8D612" w14:textId="77777777" w:rsidR="002C735C" w:rsidRPr="0077156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7156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71562">
              <w:rPr>
                <w:sz w:val="22"/>
                <w:szCs w:val="22"/>
              </w:rPr>
              <w:t>Красноармейская</w:t>
            </w:r>
            <w:proofErr w:type="gramEnd"/>
            <w:r w:rsidRPr="0077156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7156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80212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802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802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8021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Default="00090AC1" w:rsidP="00090AC1">
      <w:pPr>
        <w:pStyle w:val="Default"/>
      </w:pPr>
    </w:p>
    <w:p w14:paraId="3CDA45A6" w14:textId="77777777" w:rsidR="00771562" w:rsidRDefault="00771562" w:rsidP="00771562">
      <w:pPr>
        <w:pStyle w:val="Default"/>
      </w:pPr>
      <w:r>
        <w:t>1.</w:t>
      </w:r>
      <w:r>
        <w:tab/>
        <w:t>Проблема обеспечения качества товаров и услуг, требования к качеству.</w:t>
      </w:r>
    </w:p>
    <w:p w14:paraId="1CAEB7D1" w14:textId="77777777" w:rsidR="00771562" w:rsidRDefault="00771562" w:rsidP="00771562">
      <w:pPr>
        <w:pStyle w:val="Default"/>
      </w:pPr>
      <w:r>
        <w:t>2.</w:t>
      </w:r>
      <w:r>
        <w:tab/>
        <w:t>Исторические основы развития стандартизации и сертификации.</w:t>
      </w:r>
    </w:p>
    <w:p w14:paraId="75CE7D7A" w14:textId="77777777" w:rsidR="00771562" w:rsidRDefault="00771562" w:rsidP="00771562">
      <w:pPr>
        <w:pStyle w:val="Default"/>
      </w:pPr>
      <w:r>
        <w:t>3.</w:t>
      </w:r>
      <w:r>
        <w:tab/>
        <w:t>Стандартизация и сертификация как гарантия качества туристических услуг.</w:t>
      </w:r>
    </w:p>
    <w:p w14:paraId="0DB0A623" w14:textId="77777777" w:rsidR="00771562" w:rsidRDefault="00771562" w:rsidP="00771562">
      <w:pPr>
        <w:pStyle w:val="Default"/>
      </w:pPr>
      <w:r>
        <w:t>4.</w:t>
      </w:r>
      <w:r>
        <w:tab/>
        <w:t xml:space="preserve">Условия создания качественного сервиса на туристском </w:t>
      </w:r>
      <w:proofErr w:type="gramStart"/>
      <w:r>
        <w:t>предприятии</w:t>
      </w:r>
      <w:proofErr w:type="gramEnd"/>
      <w:r>
        <w:t>.</w:t>
      </w:r>
    </w:p>
    <w:p w14:paraId="4CE24715" w14:textId="77777777" w:rsidR="00771562" w:rsidRDefault="00771562" w:rsidP="00771562">
      <w:pPr>
        <w:pStyle w:val="Default"/>
      </w:pPr>
      <w:r>
        <w:t>5.</w:t>
      </w:r>
      <w:r>
        <w:tab/>
        <w:t>Общие понятия стандартизации: цели, принципы, регламенты.</w:t>
      </w:r>
    </w:p>
    <w:p w14:paraId="1FCDDD94" w14:textId="77777777" w:rsidR="00771562" w:rsidRDefault="00771562" w:rsidP="00771562">
      <w:pPr>
        <w:pStyle w:val="Default"/>
      </w:pPr>
      <w:r>
        <w:t>6.</w:t>
      </w:r>
      <w:r>
        <w:tab/>
        <w:t>Цели и принципы стандартизации, органы по стандартизации.</w:t>
      </w:r>
    </w:p>
    <w:p w14:paraId="37BA2E4A" w14:textId="77777777" w:rsidR="00771562" w:rsidRDefault="00771562" w:rsidP="00771562">
      <w:pPr>
        <w:pStyle w:val="Default"/>
      </w:pPr>
      <w:r>
        <w:t>7.</w:t>
      </w:r>
      <w:r>
        <w:tab/>
        <w:t xml:space="preserve">Национальные стандарты и стандарты организаций: область применения, разработка и порядок утверждения. </w:t>
      </w:r>
    </w:p>
    <w:p w14:paraId="7C8E9735" w14:textId="77777777" w:rsidR="00771562" w:rsidRDefault="00771562" w:rsidP="00771562">
      <w:pPr>
        <w:pStyle w:val="Default"/>
      </w:pPr>
      <w:r>
        <w:t>8.</w:t>
      </w:r>
      <w:r>
        <w:tab/>
        <w:t xml:space="preserve">Техническое регулирование как механизм обеспечения безопасности и качества продукции и услуг. </w:t>
      </w:r>
    </w:p>
    <w:p w14:paraId="054BD3A7" w14:textId="77777777" w:rsidR="00771562" w:rsidRDefault="00771562" w:rsidP="00771562">
      <w:pPr>
        <w:pStyle w:val="Default"/>
      </w:pPr>
      <w:r>
        <w:t>9.</w:t>
      </w:r>
      <w:r>
        <w:tab/>
        <w:t xml:space="preserve">Технические регламенты: цели, содержание, применение, виды, порядок разработки. </w:t>
      </w:r>
    </w:p>
    <w:p w14:paraId="490369D6" w14:textId="77777777" w:rsidR="00771562" w:rsidRDefault="00771562" w:rsidP="00771562">
      <w:pPr>
        <w:pStyle w:val="Default"/>
      </w:pPr>
      <w:r>
        <w:t>10.</w:t>
      </w:r>
      <w:r>
        <w:tab/>
        <w:t>Подтверждение соответствия: цели, принципы и формы.</w:t>
      </w:r>
    </w:p>
    <w:p w14:paraId="23000B1D" w14:textId="77777777" w:rsidR="00771562" w:rsidRDefault="00771562" w:rsidP="00771562">
      <w:pPr>
        <w:pStyle w:val="Default"/>
      </w:pPr>
      <w:r>
        <w:t>11.</w:t>
      </w:r>
      <w:r>
        <w:tab/>
      </w:r>
      <w:proofErr w:type="gramStart"/>
      <w:r>
        <w:t>Добровольное</w:t>
      </w:r>
      <w:proofErr w:type="gramEnd"/>
      <w:r>
        <w:t xml:space="preserve"> подтверждение соответствия, системы добровольной сертификации услуги.</w:t>
      </w:r>
    </w:p>
    <w:p w14:paraId="53B71F3E" w14:textId="77777777" w:rsidR="00771562" w:rsidRDefault="00771562" w:rsidP="00771562">
      <w:pPr>
        <w:pStyle w:val="Default"/>
      </w:pPr>
      <w:r>
        <w:t>12.</w:t>
      </w:r>
      <w:r>
        <w:tab/>
      </w:r>
      <w:proofErr w:type="gramStart"/>
      <w:r>
        <w:t>Обязательное</w:t>
      </w:r>
      <w:proofErr w:type="gramEnd"/>
      <w:r>
        <w:t xml:space="preserve"> подтверждение соответствия и обязательная сертификация.</w:t>
      </w:r>
    </w:p>
    <w:p w14:paraId="333660D8" w14:textId="77777777" w:rsidR="00771562" w:rsidRDefault="00771562" w:rsidP="00771562">
      <w:pPr>
        <w:pStyle w:val="Default"/>
      </w:pPr>
      <w:r>
        <w:t>13.</w:t>
      </w:r>
      <w:r>
        <w:tab/>
        <w:t>Стандартизация и классификация гостиничных услуг.</w:t>
      </w:r>
    </w:p>
    <w:p w14:paraId="482E17B5" w14:textId="77777777" w:rsidR="00771562" w:rsidRDefault="00771562" w:rsidP="00771562">
      <w:pPr>
        <w:pStyle w:val="Default"/>
      </w:pPr>
      <w:r>
        <w:t>14.</w:t>
      </w:r>
      <w:r>
        <w:tab/>
        <w:t>Нормативные требования к экскурсионным услугам.</w:t>
      </w:r>
    </w:p>
    <w:p w14:paraId="2B506168" w14:textId="77777777" w:rsidR="00771562" w:rsidRDefault="00771562" w:rsidP="00771562">
      <w:pPr>
        <w:pStyle w:val="Default"/>
      </w:pPr>
      <w:r>
        <w:t>15.</w:t>
      </w:r>
      <w:r>
        <w:tab/>
        <w:t>Требования к организации активных видов туризма.</w:t>
      </w:r>
    </w:p>
    <w:p w14:paraId="45B5A6C7" w14:textId="77777777" w:rsidR="00771562" w:rsidRDefault="00771562" w:rsidP="00771562">
      <w:pPr>
        <w:pStyle w:val="Default"/>
      </w:pPr>
      <w:r>
        <w:t>16.</w:t>
      </w:r>
      <w:r>
        <w:tab/>
        <w:t xml:space="preserve">Пакет документов для сертификации туристических услуг. </w:t>
      </w:r>
    </w:p>
    <w:p w14:paraId="64CBEB85" w14:textId="77777777" w:rsidR="00771562" w:rsidRDefault="00771562" w:rsidP="00771562">
      <w:pPr>
        <w:pStyle w:val="Default"/>
      </w:pPr>
      <w:r>
        <w:t>17.</w:t>
      </w:r>
      <w:r>
        <w:tab/>
        <w:t xml:space="preserve">Стандарты серии ISO 9000 и их роль в развитии </w:t>
      </w:r>
      <w:proofErr w:type="gramStart"/>
      <w:r>
        <w:t>всеобщего</w:t>
      </w:r>
      <w:proofErr w:type="gramEnd"/>
      <w:r>
        <w:t xml:space="preserve"> управления качеством.</w:t>
      </w:r>
    </w:p>
    <w:p w14:paraId="7E17353D" w14:textId="77777777" w:rsidR="00771562" w:rsidRDefault="00771562" w:rsidP="00771562">
      <w:pPr>
        <w:pStyle w:val="Default"/>
      </w:pPr>
      <w:r>
        <w:t>18.</w:t>
      </w:r>
      <w:r>
        <w:tab/>
        <w:t xml:space="preserve">Сертификация систем качества и стандартов серии ISO 9000. Национальные награды в области качества обслуживания. </w:t>
      </w:r>
    </w:p>
    <w:p w14:paraId="5B6262E3" w14:textId="77777777" w:rsidR="00771562" w:rsidRDefault="00771562" w:rsidP="00771562">
      <w:pPr>
        <w:pStyle w:val="Default"/>
      </w:pPr>
      <w:r>
        <w:t>19.</w:t>
      </w:r>
      <w:r>
        <w:tab/>
        <w:t xml:space="preserve">Стандартизация и сертификация услуг общественного питания. </w:t>
      </w:r>
    </w:p>
    <w:p w14:paraId="687896B9" w14:textId="77777777" w:rsidR="00771562" w:rsidRDefault="00771562" w:rsidP="00771562">
      <w:pPr>
        <w:pStyle w:val="Default"/>
      </w:pPr>
      <w:r>
        <w:t>20.</w:t>
      </w:r>
      <w:r>
        <w:tab/>
        <w:t xml:space="preserve">Стандартизация и сертификация пляжей. </w:t>
      </w:r>
    </w:p>
    <w:p w14:paraId="753B2580" w14:textId="77777777" w:rsidR="00771562" w:rsidRDefault="00771562" w:rsidP="00771562">
      <w:pPr>
        <w:pStyle w:val="Default"/>
      </w:pPr>
      <w:r>
        <w:t>21.</w:t>
      </w:r>
      <w:r>
        <w:tab/>
        <w:t>Стандартизация и сертификация горнолыжных трасс.</w:t>
      </w:r>
    </w:p>
    <w:p w14:paraId="791A87B9" w14:textId="77777777" w:rsidR="00771562" w:rsidRDefault="00771562" w:rsidP="00771562">
      <w:pPr>
        <w:pStyle w:val="Default"/>
      </w:pPr>
      <w:r>
        <w:t>22.</w:t>
      </w:r>
      <w:r>
        <w:tab/>
        <w:t>Основные ГОСТы в сфере туризма. Структура, особенности и основные понятия и требования отдельного ГОСТа (по выбору студента).</w:t>
      </w:r>
    </w:p>
    <w:p w14:paraId="09D5B786" w14:textId="77777777" w:rsidR="00771562" w:rsidRDefault="00771562" w:rsidP="00771562">
      <w:pPr>
        <w:pStyle w:val="Default"/>
      </w:pPr>
      <w:r>
        <w:t>23.</w:t>
      </w:r>
      <w:r>
        <w:tab/>
        <w:t>Государственный контроль и надзор за соблюдением обязательных требований стандартов.</w:t>
      </w:r>
    </w:p>
    <w:p w14:paraId="66EE5822" w14:textId="77777777" w:rsidR="00771562" w:rsidRDefault="00771562" w:rsidP="00771562">
      <w:pPr>
        <w:pStyle w:val="Default"/>
      </w:pPr>
      <w:r>
        <w:t>24.</w:t>
      </w:r>
      <w:r>
        <w:tab/>
        <w:t>Правила оказания услуг по реализации туристского продукта.</w:t>
      </w:r>
    </w:p>
    <w:p w14:paraId="60B802FD" w14:textId="77777777" w:rsidR="00771562" w:rsidRDefault="00771562" w:rsidP="00771562">
      <w:pPr>
        <w:pStyle w:val="Default"/>
      </w:pPr>
      <w:r>
        <w:t>25.</w:t>
      </w:r>
      <w:r>
        <w:tab/>
        <w:t>Основные требования к качеству туристских услуг.</w:t>
      </w:r>
    </w:p>
    <w:p w14:paraId="0E57A0AB" w14:textId="77777777" w:rsidR="00771562" w:rsidRDefault="00771562" w:rsidP="00771562">
      <w:pPr>
        <w:pStyle w:val="Default"/>
      </w:pPr>
      <w:r>
        <w:t>26.</w:t>
      </w:r>
      <w:r>
        <w:tab/>
        <w:t xml:space="preserve">Современные подходы </w:t>
      </w:r>
      <w:proofErr w:type="gramStart"/>
      <w:r>
        <w:t>государственной</w:t>
      </w:r>
      <w:proofErr w:type="gramEnd"/>
      <w:r>
        <w:t xml:space="preserve"> политики к обеспечению качества туристской деятельности.</w:t>
      </w:r>
    </w:p>
    <w:p w14:paraId="52BB8428" w14:textId="77777777" w:rsidR="00771562" w:rsidRDefault="00771562" w:rsidP="00771562">
      <w:pPr>
        <w:pStyle w:val="Default"/>
      </w:pPr>
      <w:r>
        <w:t>27.</w:t>
      </w:r>
      <w:r>
        <w:tab/>
        <w:t>Роль государственной политики в сфере туристских услуг.</w:t>
      </w:r>
    </w:p>
    <w:p w14:paraId="1174C551" w14:textId="7EC9C9AB" w:rsidR="00771562" w:rsidRDefault="00771562" w:rsidP="00771562">
      <w:pPr>
        <w:pStyle w:val="Default"/>
      </w:pPr>
      <w:r>
        <w:t>28.</w:t>
      </w:r>
      <w:r>
        <w:tab/>
        <w:t>Защита прав потребителей при оказании туристских услуг.</w:t>
      </w:r>
    </w:p>
    <w:p w14:paraId="1E4AAED7" w14:textId="77777777" w:rsidR="00771562" w:rsidRPr="007E6725" w:rsidRDefault="00771562" w:rsidP="00771562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8021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7156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5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8021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7156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71562" w14:paraId="5A1C9382" w14:textId="77777777" w:rsidTr="00801458">
        <w:tc>
          <w:tcPr>
            <w:tcW w:w="2336" w:type="dxa"/>
          </w:tcPr>
          <w:p w14:paraId="4C518DAB" w14:textId="77777777" w:rsidR="005D65A5" w:rsidRPr="007715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56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715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56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715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56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7156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5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71562" w14:paraId="07658034" w14:textId="77777777" w:rsidTr="00801458">
        <w:tc>
          <w:tcPr>
            <w:tcW w:w="2336" w:type="dxa"/>
          </w:tcPr>
          <w:p w14:paraId="1553D698" w14:textId="78F29BFB" w:rsidR="005D65A5" w:rsidRPr="007715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71562" w:rsidRDefault="007478E0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71562" w:rsidRDefault="007478E0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71562" w:rsidRDefault="007478E0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71562" w14:paraId="1400D63A" w14:textId="77777777" w:rsidTr="00801458">
        <w:tc>
          <w:tcPr>
            <w:tcW w:w="2336" w:type="dxa"/>
          </w:tcPr>
          <w:p w14:paraId="1D48FEAB" w14:textId="77777777" w:rsidR="005D65A5" w:rsidRPr="007715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45E9A93" w14:textId="77777777" w:rsidR="005D65A5" w:rsidRPr="00771562" w:rsidRDefault="007478E0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C5CB293" w14:textId="77777777" w:rsidR="005D65A5" w:rsidRPr="00771562" w:rsidRDefault="007478E0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3B7B94" w14:textId="77777777" w:rsidR="005D65A5" w:rsidRPr="00771562" w:rsidRDefault="007478E0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771562" w14:paraId="27518AE9" w14:textId="77777777" w:rsidTr="00801458">
        <w:tc>
          <w:tcPr>
            <w:tcW w:w="2336" w:type="dxa"/>
          </w:tcPr>
          <w:p w14:paraId="7F273367" w14:textId="77777777" w:rsidR="005D65A5" w:rsidRPr="0077156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EBE96F" w14:textId="77777777" w:rsidR="005D65A5" w:rsidRPr="00771562" w:rsidRDefault="007478E0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671A44" w14:textId="77777777" w:rsidR="005D65A5" w:rsidRPr="00771562" w:rsidRDefault="007478E0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67A5D4" w14:textId="77777777" w:rsidR="005D65A5" w:rsidRPr="00771562" w:rsidRDefault="007478E0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77156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7156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802127"/>
      <w:r w:rsidRPr="0077156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71562" w14:paraId="105B2374" w14:textId="77777777" w:rsidTr="00311B8E">
        <w:tc>
          <w:tcPr>
            <w:tcW w:w="562" w:type="dxa"/>
          </w:tcPr>
          <w:p w14:paraId="160527F7" w14:textId="77777777" w:rsidR="00771562" w:rsidRPr="009E6058" w:rsidRDefault="00771562" w:rsidP="00311B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EDAF0F7" w14:textId="77777777" w:rsidR="00771562" w:rsidRPr="00771562" w:rsidRDefault="00771562" w:rsidP="00311B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156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224267" w14:textId="77777777" w:rsidR="00771562" w:rsidRPr="00771562" w:rsidRDefault="0077156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7156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802128"/>
      <w:r w:rsidRPr="007715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7156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7156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71562" w14:paraId="0267C479" w14:textId="77777777" w:rsidTr="00801458">
        <w:tc>
          <w:tcPr>
            <w:tcW w:w="2500" w:type="pct"/>
          </w:tcPr>
          <w:p w14:paraId="37F699C9" w14:textId="77777777" w:rsidR="00B8237E" w:rsidRPr="007715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56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7156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156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71562" w14:paraId="3F240151" w14:textId="77777777" w:rsidTr="00801458">
        <w:tc>
          <w:tcPr>
            <w:tcW w:w="2500" w:type="pct"/>
          </w:tcPr>
          <w:p w14:paraId="61E91592" w14:textId="61A0874C" w:rsidR="00B8237E" w:rsidRPr="00771562" w:rsidRDefault="00B8237E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71562" w:rsidRDefault="005C548A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771562" w14:paraId="4EFC7592" w14:textId="77777777" w:rsidTr="00801458">
        <w:tc>
          <w:tcPr>
            <w:tcW w:w="2500" w:type="pct"/>
          </w:tcPr>
          <w:p w14:paraId="7E4ADEC3" w14:textId="77777777" w:rsidR="00B8237E" w:rsidRPr="007715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950E20B" w14:textId="77777777" w:rsidR="00B8237E" w:rsidRPr="00771562" w:rsidRDefault="005C548A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71562" w14:paraId="5065CAA4" w14:textId="77777777" w:rsidTr="00801458">
        <w:tc>
          <w:tcPr>
            <w:tcW w:w="2500" w:type="pct"/>
          </w:tcPr>
          <w:p w14:paraId="46373702" w14:textId="77777777" w:rsidR="00B8237E" w:rsidRPr="00771562" w:rsidRDefault="00B8237E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F4620D1" w14:textId="77777777" w:rsidR="00B8237E" w:rsidRPr="00771562" w:rsidRDefault="005C548A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771562" w14:paraId="606EA363" w14:textId="77777777" w:rsidTr="00801458">
        <w:tc>
          <w:tcPr>
            <w:tcW w:w="2500" w:type="pct"/>
          </w:tcPr>
          <w:p w14:paraId="6C1BD1D0" w14:textId="77777777" w:rsidR="00B8237E" w:rsidRPr="0077156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24D0969" w14:textId="77777777" w:rsidR="00B8237E" w:rsidRPr="00771562" w:rsidRDefault="005C548A" w:rsidP="00801458">
            <w:pPr>
              <w:rPr>
                <w:rFonts w:ascii="Times New Roman" w:hAnsi="Times New Roman" w:cs="Times New Roman"/>
              </w:rPr>
            </w:pPr>
            <w:r w:rsidRPr="00771562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77156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7156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802129"/>
      <w:r w:rsidRPr="007715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7156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7156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71562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5A6FC1" w14:textId="77777777" w:rsidR="00CE3F3B" w:rsidRDefault="00CE3F3B" w:rsidP="00315CA6">
      <w:pPr>
        <w:spacing w:after="0" w:line="240" w:lineRule="auto"/>
      </w:pPr>
      <w:r>
        <w:separator/>
      </w:r>
    </w:p>
  </w:endnote>
  <w:endnote w:type="continuationSeparator" w:id="0">
    <w:p w14:paraId="3247E687" w14:textId="77777777" w:rsidR="00CE3F3B" w:rsidRDefault="00CE3F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154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6F247" w14:textId="77777777" w:rsidR="00CE3F3B" w:rsidRDefault="00CE3F3B" w:rsidP="00315CA6">
      <w:pPr>
        <w:spacing w:after="0" w:line="240" w:lineRule="auto"/>
      </w:pPr>
      <w:r>
        <w:separator/>
      </w:r>
    </w:p>
  </w:footnote>
  <w:footnote w:type="continuationSeparator" w:id="0">
    <w:p w14:paraId="780FDA99" w14:textId="77777777" w:rsidR="00CE3F3B" w:rsidRDefault="00CE3F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1540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1562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239D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3F3B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56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56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bibl/fulltext/Lekz/StandSKSiTU_lek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0287/p.20-4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FB55FC-C938-4789-BF1B-435CCEA31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3063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